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38F" w:rsidRDefault="001E138F" w:rsidP="007407CD">
      <w:pPr>
        <w:pStyle w:val="p1"/>
        <w:shd w:val="clear" w:color="auto" w:fill="FFFFFF"/>
        <w:spacing w:before="0" w:beforeAutospacing="0" w:after="0" w:afterAutospacing="0"/>
        <w:jc w:val="center"/>
        <w:rPr>
          <w:color w:val="000000"/>
        </w:rPr>
      </w:pPr>
      <w:r>
        <w:rPr>
          <w:color w:val="000000"/>
        </w:rPr>
        <w:t xml:space="preserve">                                                                                                                                       Приложение № 3</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p w:rsidR="007407CD" w:rsidRDefault="007407CD" w:rsidP="007407CD">
      <w:pPr>
        <w:jc w:val="center"/>
      </w:pPr>
    </w:p>
    <w:p w:rsidR="007407CD" w:rsidRDefault="007407CD"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1E138F" w:rsidRDefault="001E138F"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615F2C" w:rsidRDefault="007407CD" w:rsidP="007407CD">
      <w:pPr>
        <w:jc w:val="center"/>
        <w:rPr>
          <w:b/>
          <w:sz w:val="32"/>
          <w:szCs w:val="32"/>
        </w:rPr>
      </w:pPr>
    </w:p>
    <w:p w:rsidR="007407CD" w:rsidRPr="00615F2C" w:rsidRDefault="001E138F" w:rsidP="007407CD">
      <w:pPr>
        <w:spacing w:line="235" w:lineRule="auto"/>
        <w:jc w:val="center"/>
        <w:rPr>
          <w:b/>
          <w:bCs/>
          <w:sz w:val="32"/>
          <w:szCs w:val="32"/>
        </w:rPr>
      </w:pPr>
      <w:r w:rsidRPr="00615F2C">
        <w:rPr>
          <w:b/>
          <w:bCs/>
          <w:sz w:val="32"/>
          <w:szCs w:val="32"/>
        </w:rPr>
        <w:t>М</w:t>
      </w:r>
      <w:r w:rsidR="007407CD" w:rsidRPr="00615F2C">
        <w:rPr>
          <w:b/>
          <w:bCs/>
          <w:sz w:val="32"/>
          <w:szCs w:val="32"/>
        </w:rPr>
        <w:t>естны</w:t>
      </w:r>
      <w:r w:rsidRPr="00615F2C">
        <w:rPr>
          <w:b/>
          <w:bCs/>
          <w:sz w:val="32"/>
          <w:szCs w:val="32"/>
        </w:rPr>
        <w:t>е</w:t>
      </w:r>
      <w:r w:rsidR="007407CD" w:rsidRPr="00615F2C">
        <w:rPr>
          <w:b/>
          <w:bCs/>
          <w:sz w:val="32"/>
          <w:szCs w:val="32"/>
        </w:rPr>
        <w:t xml:space="preserve"> норматив</w:t>
      </w:r>
      <w:r w:rsidRPr="00615F2C">
        <w:rPr>
          <w:b/>
          <w:bCs/>
          <w:sz w:val="32"/>
          <w:szCs w:val="32"/>
        </w:rPr>
        <w:t>ы</w:t>
      </w:r>
      <w:r w:rsidR="007407CD" w:rsidRPr="00615F2C">
        <w:rPr>
          <w:b/>
          <w:bCs/>
          <w:sz w:val="32"/>
          <w:szCs w:val="32"/>
        </w:rPr>
        <w:t xml:space="preserve"> градостроительного проектирования </w:t>
      </w:r>
      <w:r w:rsidR="00455840" w:rsidRPr="00615F2C">
        <w:rPr>
          <w:b/>
          <w:bCs/>
          <w:sz w:val="32"/>
          <w:szCs w:val="32"/>
        </w:rPr>
        <w:t>Большетолкишск</w:t>
      </w:r>
      <w:r w:rsidR="007407CD" w:rsidRPr="00615F2C">
        <w:rPr>
          <w:b/>
          <w:bCs/>
          <w:sz w:val="32"/>
          <w:szCs w:val="32"/>
        </w:rPr>
        <w:t xml:space="preserve">ого сельского поселения Чистопольского муниципального района Республики Татарстан </w:t>
      </w:r>
    </w:p>
    <w:p w:rsidR="007407CD" w:rsidRPr="00615F2C" w:rsidRDefault="007407CD" w:rsidP="007407CD">
      <w:pPr>
        <w:jc w:val="center"/>
        <w:rPr>
          <w:b/>
          <w:color w:val="000000"/>
          <w:sz w:val="32"/>
          <w:szCs w:val="32"/>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1E138F" w:rsidRDefault="001E138F"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2022</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455840">
        <w:rPr>
          <w:b/>
          <w:bCs/>
          <w:sz w:val="28"/>
          <w:szCs w:val="28"/>
        </w:rPr>
        <w:t>БОЛЬШЕТОЛКИШСК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455840">
        <w:rPr>
          <w:b/>
          <w:bCs/>
          <w:sz w:val="28"/>
          <w:szCs w:val="28"/>
        </w:rPr>
        <w:t>Большетолкишск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455840">
        <w:rPr>
          <w:sz w:val="28"/>
          <w:szCs w:val="28"/>
        </w:rPr>
        <w:t>Большетолкишск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455840">
        <w:rPr>
          <w:sz w:val="28"/>
          <w:szCs w:val="28"/>
        </w:rPr>
        <w:t>Большетолкишск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36A69" w:rsidP="0003404A">
            <w:pPr>
              <w:widowControl w:val="0"/>
              <w:autoSpaceDE w:val="0"/>
              <w:autoSpaceDN w:val="0"/>
              <w:adjustRightInd w:val="0"/>
              <w:jc w:val="center"/>
            </w:pPr>
            <w:r>
              <w:t>13</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455840">
        <w:rPr>
          <w:sz w:val="28"/>
          <w:szCs w:val="28"/>
        </w:rPr>
        <w:t>Большетолкишск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455840">
        <w:rPr>
          <w:sz w:val="28"/>
          <w:szCs w:val="28"/>
        </w:rPr>
        <w:t>Большетолкишск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455840">
        <w:rPr>
          <w:sz w:val="28"/>
          <w:szCs w:val="28"/>
        </w:rPr>
        <w:t>Большетолкишск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455840">
        <w:rPr>
          <w:color w:val="000000"/>
          <w:sz w:val="28"/>
          <w:szCs w:val="28"/>
        </w:rPr>
        <w:t>Большетолкишск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455840">
        <w:rPr>
          <w:sz w:val="28"/>
          <w:szCs w:val="28"/>
        </w:rPr>
        <w:t>Большетолкишск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455840">
        <w:rPr>
          <w:color w:val="000000"/>
          <w:sz w:val="28"/>
          <w:szCs w:val="28"/>
        </w:rPr>
        <w:t>Большетолкишск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36A69"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536A69">
        <w:rPr>
          <w:color w:val="000000"/>
          <w:sz w:val="28"/>
          <w:szCs w:val="28"/>
        </w:rPr>
        <w:t>сельского поселения</w:t>
      </w:r>
      <w:r w:rsidRPr="00564B51">
        <w:rPr>
          <w:color w:val="000000"/>
          <w:sz w:val="28"/>
          <w:szCs w:val="28"/>
        </w:rPr>
        <w:t xml:space="preserve"> является </w:t>
      </w:r>
      <w:r w:rsidR="00536A69" w:rsidRPr="00DF78B3">
        <w:rPr>
          <w:color w:val="000000"/>
          <w:sz w:val="28"/>
          <w:szCs w:val="28"/>
        </w:rPr>
        <w:t>село </w:t>
      </w:r>
      <w:hyperlink r:id="rId16" w:tooltip="Большой Толкиш" w:history="1">
        <w:r w:rsidR="00536A69" w:rsidRPr="00DF78B3">
          <w:rPr>
            <w:color w:val="000000"/>
            <w:sz w:val="28"/>
            <w:szCs w:val="28"/>
          </w:rPr>
          <w:t>Большой Толкиш</w:t>
        </w:r>
      </w:hyperlink>
      <w:r w:rsidR="001A29E1" w:rsidRPr="00564B51">
        <w:rPr>
          <w:color w:val="000000"/>
          <w:sz w:val="28"/>
          <w:szCs w:val="28"/>
        </w:rPr>
        <w:t>.</w:t>
      </w:r>
      <w:r w:rsidR="00C2105F" w:rsidRPr="00564B51">
        <w:rPr>
          <w:color w:val="000000"/>
          <w:sz w:val="28"/>
          <w:szCs w:val="28"/>
        </w:rPr>
        <w:t xml:space="preserve"> В </w:t>
      </w:r>
      <w:r w:rsidR="00C2105F" w:rsidRPr="00536A69">
        <w:rPr>
          <w:color w:val="000000"/>
          <w:sz w:val="28"/>
          <w:szCs w:val="28"/>
        </w:rPr>
        <w:t>сельское поселение</w:t>
      </w:r>
      <w:r w:rsidR="00C2105F" w:rsidRPr="00564B51">
        <w:rPr>
          <w:color w:val="000000"/>
          <w:sz w:val="28"/>
          <w:szCs w:val="28"/>
        </w:rPr>
        <w:t xml:space="preserve"> </w:t>
      </w:r>
      <w:r w:rsidR="00C2105F" w:rsidRPr="00536A69">
        <w:rPr>
          <w:color w:val="000000"/>
          <w:sz w:val="28"/>
          <w:szCs w:val="28"/>
        </w:rPr>
        <w:t xml:space="preserve">входит </w:t>
      </w:r>
      <w:r w:rsidR="00536A69" w:rsidRPr="00536A69">
        <w:rPr>
          <w:color w:val="000000"/>
          <w:sz w:val="28"/>
          <w:szCs w:val="28"/>
        </w:rPr>
        <w:t>5</w:t>
      </w:r>
      <w:r w:rsidR="00C2105F" w:rsidRPr="00536A69">
        <w:rPr>
          <w:color w:val="000000"/>
          <w:sz w:val="28"/>
          <w:szCs w:val="28"/>
        </w:rPr>
        <w:t xml:space="preserve"> населенны</w:t>
      </w:r>
      <w:r w:rsidR="002A7A06" w:rsidRPr="00536A69">
        <w:rPr>
          <w:color w:val="000000"/>
          <w:sz w:val="28"/>
          <w:szCs w:val="28"/>
        </w:rPr>
        <w:t>х</w:t>
      </w:r>
      <w:r w:rsidR="00C2105F" w:rsidRPr="00536A69">
        <w:rPr>
          <w:color w:val="000000"/>
          <w:sz w:val="28"/>
          <w:szCs w:val="28"/>
        </w:rPr>
        <w:t xml:space="preserve"> пункт</w:t>
      </w:r>
      <w:r w:rsidR="00536A69" w:rsidRPr="00536A69">
        <w:rPr>
          <w:color w:val="000000"/>
          <w:sz w:val="28"/>
          <w:szCs w:val="28"/>
        </w:rPr>
        <w:t>ов</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455840">
        <w:rPr>
          <w:sz w:val="28"/>
          <w:szCs w:val="28"/>
        </w:rPr>
        <w:t>Большетолкишск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455840">
        <w:rPr>
          <w:sz w:val="28"/>
          <w:szCs w:val="28"/>
          <w:lang w:eastAsia="ar-SA" w:bidi="en-US"/>
        </w:rPr>
        <w:t>Большетолкишск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455840">
        <w:rPr>
          <w:sz w:val="28"/>
          <w:szCs w:val="28"/>
          <w:lang w:eastAsia="ar-SA" w:bidi="en-US"/>
        </w:rPr>
        <w:t>Большетолкишск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455840">
        <w:rPr>
          <w:sz w:val="28"/>
          <w:szCs w:val="28"/>
          <w:lang w:eastAsia="ar-SA" w:bidi="en-US"/>
        </w:rPr>
        <w:t>Большетолкишск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455840">
        <w:rPr>
          <w:sz w:val="28"/>
          <w:szCs w:val="28"/>
          <w:lang w:eastAsia="ar-SA" w:bidi="en-US"/>
        </w:rPr>
        <w:t>Большетолкишск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455840">
        <w:rPr>
          <w:sz w:val="28"/>
          <w:szCs w:val="28"/>
        </w:rPr>
        <w:t>Большетолкишск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455840">
        <w:rPr>
          <w:sz w:val="28"/>
          <w:szCs w:val="28"/>
        </w:rPr>
        <w:t>Большетолкишск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455840">
        <w:rPr>
          <w:sz w:val="28"/>
          <w:szCs w:val="28"/>
        </w:rPr>
        <w:t>Большетолкишск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455840">
        <w:rPr>
          <w:sz w:val="28"/>
          <w:szCs w:val="28"/>
        </w:rPr>
        <w:t>Большетолкишск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455840">
        <w:rPr>
          <w:sz w:val="28"/>
          <w:szCs w:val="28"/>
        </w:rPr>
        <w:t>Большетолкишск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455840">
        <w:rPr>
          <w:sz w:val="28"/>
          <w:szCs w:val="28"/>
        </w:rPr>
        <w:t>Большетолкишск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455840">
        <w:rPr>
          <w:sz w:val="28"/>
          <w:szCs w:val="28"/>
        </w:rPr>
        <w:t>Большетолкишск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455840">
              <w:t>Большетолкишск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455840">
              <w:t>Большетолкишск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455840">
              <w:t>Большетолкишск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D27FD6" w:rsidRPr="00564B51">
        <w:rPr>
          <w:b/>
          <w:sz w:val="28"/>
          <w:szCs w:val="28"/>
        </w:rPr>
        <w:fldChar w:fldCharType="begin"/>
      </w:r>
      <w:r w:rsidR="00D27FD6"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455840">
        <w:rPr>
          <w:sz w:val="28"/>
          <w:szCs w:val="28"/>
        </w:rPr>
        <w:t>Большетолкишск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455840">
        <w:rPr>
          <w:sz w:val="28"/>
          <w:szCs w:val="28"/>
        </w:rPr>
        <w:t>Большетолкишск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455840">
        <w:rPr>
          <w:sz w:val="28"/>
          <w:szCs w:val="28"/>
        </w:rPr>
        <w:t>Большетолкишск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455840">
        <w:rPr>
          <w:sz w:val="28"/>
          <w:szCs w:val="28"/>
        </w:rPr>
        <w:t>Большетолкишск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455840">
        <w:rPr>
          <w:sz w:val="28"/>
          <w:szCs w:val="28"/>
        </w:rPr>
        <w:t>Большетолкишск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455840">
        <w:rPr>
          <w:sz w:val="28"/>
          <w:szCs w:val="28"/>
        </w:rPr>
        <w:t>Большетолкишск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455840">
        <w:rPr>
          <w:sz w:val="28"/>
          <w:szCs w:val="28"/>
        </w:rPr>
        <w:t>Большетолкишск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455840">
        <w:rPr>
          <w:sz w:val="28"/>
          <w:szCs w:val="28"/>
        </w:rPr>
        <w:t>Большетолкишск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55840">
        <w:rPr>
          <w:sz w:val="28"/>
          <w:szCs w:val="28"/>
        </w:rPr>
        <w:t>Большетолкишск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455840" w:rsidP="006635D6">
      <w:pPr>
        <w:pStyle w:val="af2"/>
        <w:jc w:val="right"/>
        <w:outlineLvl w:val="9"/>
        <w:rPr>
          <w:b w:val="0"/>
          <w:color w:val="auto"/>
          <w:sz w:val="28"/>
          <w:szCs w:val="28"/>
        </w:rPr>
      </w:pPr>
      <w:r>
        <w:rPr>
          <w:b w:val="0"/>
          <w:color w:val="auto"/>
          <w:sz w:val="28"/>
          <w:szCs w:val="28"/>
        </w:rPr>
        <w:t>Большетолкишск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D27FD6"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D27FD6"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455840">
        <w:rPr>
          <w:b w:val="0"/>
          <w:bCs/>
          <w:sz w:val="28"/>
          <w:szCs w:val="28"/>
        </w:rPr>
        <w:t>Большетолкишск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455840">
        <w:rPr>
          <w:sz w:val="28"/>
          <w:szCs w:val="28"/>
        </w:rPr>
        <w:t>Большетолкишск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D27FD6"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455840" w:rsidP="005E602C">
      <w:pPr>
        <w:pStyle w:val="af2"/>
        <w:jc w:val="right"/>
        <w:outlineLvl w:val="9"/>
        <w:rPr>
          <w:b w:val="0"/>
          <w:color w:val="auto"/>
          <w:sz w:val="28"/>
          <w:szCs w:val="28"/>
        </w:rPr>
      </w:pPr>
      <w:r>
        <w:rPr>
          <w:b w:val="0"/>
          <w:color w:val="auto"/>
          <w:sz w:val="28"/>
          <w:szCs w:val="28"/>
        </w:rPr>
        <w:t>Большетолкишск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455840">
        <w:rPr>
          <w:bCs/>
          <w:sz w:val="28"/>
          <w:szCs w:val="28"/>
        </w:rPr>
        <w:t>Большетолкишск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455840" w:rsidP="005E602C">
      <w:pPr>
        <w:pStyle w:val="af2"/>
        <w:jc w:val="right"/>
        <w:outlineLvl w:val="9"/>
        <w:rPr>
          <w:b w:val="0"/>
          <w:color w:val="auto"/>
          <w:sz w:val="28"/>
          <w:szCs w:val="28"/>
        </w:rPr>
      </w:pPr>
      <w:r>
        <w:rPr>
          <w:b w:val="0"/>
          <w:color w:val="auto"/>
          <w:sz w:val="28"/>
          <w:szCs w:val="28"/>
        </w:rPr>
        <w:t>Большетолкишск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455840">
        <w:rPr>
          <w:b/>
          <w:bCs/>
          <w:sz w:val="28"/>
          <w:szCs w:val="28"/>
        </w:rPr>
        <w:t>Большетолкишск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40634A" w:rsidRPr="00172417" w:rsidRDefault="0040634A" w:rsidP="0040634A">
      <w:pPr>
        <w:jc w:val="center"/>
        <w:rPr>
          <w:color w:val="000000"/>
        </w:rPr>
      </w:pPr>
      <w:r w:rsidRPr="00172417">
        <w:rPr>
          <w:color w:val="000000"/>
        </w:rPr>
        <w:t>Розничная торговля и общественное питание</w:t>
      </w:r>
    </w:p>
    <w:tbl>
      <w:tblPr>
        <w:tblW w:w="9875"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97"/>
        <w:gridCol w:w="1200"/>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рестораны, кафе, бары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4</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168</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30</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138</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30</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54</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рестораны, кафе, бары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36</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61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рестораны, кафе, бары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16</w:t>
            </w:r>
          </w:p>
        </w:tc>
      </w:tr>
    </w:tbl>
    <w:p w:rsidR="0040634A" w:rsidRPr="00172417" w:rsidRDefault="0040634A" w:rsidP="0040634A"/>
    <w:p w:rsidR="0040634A" w:rsidRPr="00172417" w:rsidRDefault="0040634A" w:rsidP="0040634A">
      <w:pPr>
        <w:jc w:val="center"/>
        <w:rPr>
          <w:color w:val="000000"/>
        </w:rPr>
      </w:pPr>
      <w:r w:rsidRPr="00172417">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bl>
    <w:p w:rsidR="0040634A" w:rsidRPr="00172417" w:rsidRDefault="0040634A" w:rsidP="0040634A">
      <w:pPr>
        <w:jc w:val="center"/>
        <w:rPr>
          <w:color w:val="000000"/>
        </w:rPr>
      </w:pPr>
      <w:r w:rsidRPr="00172417">
        <w:rPr>
          <w:color w:val="000000"/>
        </w:rPr>
        <w:lastRenderedPageBreak/>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56"/>
        <w:gridCol w:w="1179"/>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Общая площадь земель муниципального образования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гектар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14886</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Общая протяженность освещенных частей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километр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12.8</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Общая протяженность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километр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21.9</w:t>
            </w:r>
          </w:p>
        </w:tc>
      </w:tr>
    </w:tbl>
    <w:p w:rsidR="0040634A" w:rsidRPr="00172417" w:rsidRDefault="0040634A" w:rsidP="0040634A">
      <w:pPr>
        <w:jc w:val="center"/>
        <w:rPr>
          <w:color w:val="000000"/>
        </w:rPr>
      </w:pPr>
      <w:r w:rsidRPr="00172417">
        <w:rPr>
          <w:color w:val="000000"/>
        </w:rPr>
        <w:t>Коммунальная сфера</w:t>
      </w:r>
    </w:p>
    <w:tbl>
      <w:tblPr>
        <w:tblW w:w="992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48"/>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источников теплоснабжения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источников теплоснабжения мощностью до 3 Гкал/ч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До 3 гигакал/ч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 xml:space="preserve">Протяженность тепловых и паровых сетей в двух-трубном исчислении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метр</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265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 xml:space="preserve">Одиночное протяжение уличной водопроводной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Уличная водопроводная сеть</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метр</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8650</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 xml:space="preserve">Одиночное протяжение уличной водопроводной сети, нуждающейся в замене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Уличная водопроводная сеть, нуждающаяся в замене</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метр</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3200</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 xml:space="preserve">Одиночное протяжение уличной газовой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метр</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12240</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Количество негазифицированных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Общая площадь жилых помещений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Весь жилищный фонд</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1000 кв. метров</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21.1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Количество населенных пунктов, не имеющих водопроводов (отдельных водопроводных сетей)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Количество населенных пунктов, не имеющих канализаций (отдельных канализационных сетей)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bl>
    <w:p w:rsidR="0040634A" w:rsidRPr="00172417" w:rsidRDefault="0040634A" w:rsidP="0040634A">
      <w:pPr>
        <w:jc w:val="center"/>
        <w:rPr>
          <w:color w:val="000000"/>
        </w:rPr>
      </w:pPr>
      <w:r w:rsidRPr="00172417">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w:t>
            </w:r>
          </w:p>
        </w:tc>
      </w:tr>
    </w:tbl>
    <w:p w:rsidR="0040634A" w:rsidRPr="00172417" w:rsidRDefault="0040634A" w:rsidP="0040634A">
      <w:pPr>
        <w:jc w:val="center"/>
        <w:rPr>
          <w:color w:val="000000"/>
        </w:rPr>
      </w:pPr>
      <w:r w:rsidRPr="00172417">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64"/>
        <w:gridCol w:w="1171"/>
      </w:tblGrid>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Показатели</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Ед. измерения</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DD2906">
              <w:t>Значение</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Оценка численности городского и сельского населения на 1 января текущего года</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Все население</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40634A" w:rsidRPr="00172417" w:rsidRDefault="0040634A" w:rsidP="00C630F0">
            <w:r w:rsidRPr="00172417">
              <w:t>на 1 января</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человек</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516</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0634A" w:rsidRPr="00172417" w:rsidRDefault="0040634A" w:rsidP="00C630F0">
            <w:r w:rsidRPr="00172417">
              <w:t>Сельское население</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rPr>
                <w:sz w:val="20"/>
                <w:szCs w:val="20"/>
              </w:rPr>
            </w:pP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40634A" w:rsidRPr="00172417" w:rsidRDefault="0040634A" w:rsidP="00C630F0">
            <w:r w:rsidRPr="00172417">
              <w:t>на 1 января</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человек</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516</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Число родившихся (без учета мертворожденных)</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человек</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Естественный прирост (убыль)</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человек</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-15</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Общий коэффициент рождаемости</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промилле</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Общий коэффициент смертности</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промилле</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31.6</w:t>
            </w:r>
          </w:p>
        </w:tc>
      </w:tr>
      <w:tr w:rsidR="0040634A"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r w:rsidRPr="00172417">
              <w:t>Общий коэффициент естественного прироста (убыли)</w:t>
            </w:r>
          </w:p>
        </w:tc>
        <w:tc>
          <w:tcPr>
            <w:tcW w:w="16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промилле</w:t>
            </w:r>
          </w:p>
        </w:tc>
        <w:tc>
          <w:tcPr>
            <w:tcW w:w="11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634A" w:rsidRPr="00172417" w:rsidRDefault="0040634A" w:rsidP="00C630F0">
            <w:pPr>
              <w:jc w:val="center"/>
            </w:pPr>
            <w:r w:rsidRPr="00172417">
              <w:t>-29.6</w:t>
            </w:r>
          </w:p>
        </w:tc>
      </w:tr>
    </w:tbl>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F42" w:rsidRDefault="00352F42" w:rsidP="004454F1">
      <w:r>
        <w:separator/>
      </w:r>
    </w:p>
  </w:endnote>
  <w:endnote w:type="continuationSeparator" w:id="0">
    <w:p w:rsidR="00352F42" w:rsidRDefault="00352F42"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F42" w:rsidRDefault="00352F42" w:rsidP="004454F1">
      <w:r>
        <w:separator/>
      </w:r>
    </w:p>
  </w:footnote>
  <w:footnote w:type="continuationSeparator" w:id="0">
    <w:p w:rsidR="00352F42" w:rsidRDefault="00352F42"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D27FD6">
        <w:pPr>
          <w:pStyle w:val="a5"/>
          <w:jc w:val="center"/>
        </w:pPr>
        <w:r>
          <w:fldChar w:fldCharType="begin"/>
        </w:r>
        <w:r w:rsidR="000D66C9">
          <w:instrText>PAGE   \* MERGEFORMAT</w:instrText>
        </w:r>
        <w:r>
          <w:fldChar w:fldCharType="separate"/>
        </w:r>
        <w:r w:rsidR="00615F2C">
          <w:rPr>
            <w:noProof/>
          </w:rPr>
          <w:t>10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162C"/>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3B80"/>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138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66CDA"/>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2F42"/>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0634A"/>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5840"/>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6A69"/>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5F2C"/>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4B59"/>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D6F0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27FD6"/>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73"/>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rPr>
  </w:style>
  <w:style w:type="paragraph" w:styleId="af8">
    <w:name w:val="Plain Text"/>
    <w:basedOn w:val="a"/>
    <w:link w:val="af9"/>
    <w:rsid w:val="002B6960"/>
    <w:rPr>
      <w:rFonts w:ascii="Courier New" w:hAnsi="Courier New"/>
      <w:sz w:val="28"/>
      <w:szCs w:val="20"/>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1%D0%BE%D0%BB%D1%8C%D1%88%D0%BE%D0%B9_%D0%A2%D0%BE%D0%BB%D0%BA%D0%B8%D1%88"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A30A6-5FAD-4E3C-8421-B407530C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9634</Words>
  <Characters>54920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7</cp:revision>
  <cp:lastPrinted>2016-07-29T12:41:00Z</cp:lastPrinted>
  <dcterms:created xsi:type="dcterms:W3CDTF">2022-12-09T16:08:00Z</dcterms:created>
  <dcterms:modified xsi:type="dcterms:W3CDTF">2024-07-06T09:20:00Z</dcterms:modified>
</cp:coreProperties>
</file>